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ZGODA RODZICA LUB OPIEKUNA PRAWNEGO</w:t>
      </w:r>
    </w:p>
    <w:p>
      <w:pPr>
        <w:spacing w:after="40" w:line="260"/>
        <w:jc w:val="center"/>
      </w:pPr>
      <w:r>
        <w:rPr>
          <w:rFonts w:ascii="Calibri" w:cs="Calibri" w:eastAsia="Calibri" w:hAnsi="Calibri"/>
          <w:sz w:val="17"/>
          <w:szCs w:val="17"/>
        </w:rPr>
        <w:t xml:space="preserve">Pink Rush Truck – Kaja Grosman, ul. Powstańców Śląskich 89B/163, 01-355 Warszawa, NIP 8133347540</w:t>
      </w:r>
    </w:p>
    <w:p>
      <w:pPr>
        <w:spacing w:after="200" w:line="260"/>
        <w:jc w:val="center"/>
      </w:pPr>
      <w:r>
        <w:rPr>
          <w:rFonts w:ascii="Calibri" w:cs="Calibri" w:eastAsia="Calibri" w:hAnsi="Calibri"/>
          <w:i/>
          <w:iCs/>
          <w:sz w:val="17"/>
          <w:szCs w:val="17"/>
        </w:rPr>
        <w:t xml:space="preserve">Wersja 2.0, obowiązuje od dnia ...........................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7F2F4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Jak czytać ten formularz</w:t>
            </w:r>
          </w:p>
          <w:p>
            <w:pPr>
              <w:spacing w:after="80" w:line="26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Formularz składa się z sześciu bloków. Bloki I, II i VI są niezbędne do udziału dziecka w wydarzeniu. Bloki III, IV i V zawierają zgody całkowicie dobrowolne: ich brak nie wyklucza udziału dziecka, nie zmienia ceny ani zakresu usługi, poza ograniczeniami opisanymi przy poszczególnych zgodach.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i/>
                <w:iCs/>
                <w:sz w:val="18"/>
                <w:szCs w:val="18"/>
              </w:rPr>
              <w:t xml:space="preserve">Żadne pole nie jest zaznaczone z góry. Zaznaczenie każdego pola jest odrębną, świadomą decyzją osoby podpisującej.</w:t>
            </w:r>
          </w:p>
        </w:tc>
      </w:tr>
    </w:tbl>
    <w:p>
      <w:pPr>
        <w:spacing w:after="2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I. DANE IDENTYFIKACYJNE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Niezbędne do realizacji umowy.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Imię i nazwisko dziecka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Wiek lub data urodzenia dziecka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Data wydarzenia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Imię i nazwisko rodzica lub opiekuna prawnego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Numer telefonu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Adres e-mail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</w:tbl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II. OŚWIADCZENIA DOTYCZĄCE UDZIAŁU W WYDARZENIU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Oświadczenia woli o charakterze umownym. Nie są zgodami w rozumieniu RODO.</w:t>
            </w:r>
          </w:p>
        </w:tc>
      </w:tr>
    </w:tbl>
    <w:p>
      <w:pPr>
        <w:spacing w:after="80"/>
      </w:pP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☐ Wyrażam zgodę na udział mojego dziecka w wydarzeniu organizowanym przez Pink Rush Truck.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☐ Oświadczam, że zapoznałem/-am się z Regulaminem świadczenia usług Pink Rush Truck, akceptuję jego postanowienia i zobowiązuję się do ich przestrzegania.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☐ Wyrażam zgodę na udział mojego dziecka we wszystkich atrakcjach przewidzianych w wykupionym pakiecie, zgodnie z Regulaminem.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☐ Przyjmuję do wiadomości, że Organizator może odmówić wykonania wybranej atrakcji lub zastosowania określonego produktu, jeżeli mogłoby to stanowić zagrożenie dla zdrowia lub bezpieczeństwa dziecka.</w:t>
      </w:r>
    </w:p>
    <w:p>
      <w:pPr>
        <w:spacing w:after="2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☐ Oświadczam, że wszystkie podane przeze mnie informacje są zgodne z prawdą i kompletne według mojej najlepszej wiedzy.</w:t>
      </w:r>
    </w:p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III. INFORMACJE O STANIE ZDROWIA DZIECKA I ZGODA NA ICH PRZETWARZANIE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Blok w pełni dobrowolny. Dotyczy danych szczególnej kategorii (art. 9 RODO).</w:t>
            </w:r>
          </w:p>
        </w:tc>
      </w:tr>
    </w:tbl>
    <w:p>
      <w:pPr>
        <w:spacing w:after="80"/>
      </w:pPr>
    </w:p>
    <w:p>
      <w:pPr>
        <w:spacing w:after="100" w:line="260"/>
      </w:pPr>
      <w:r>
        <w:rPr>
          <w:rFonts w:ascii="Calibri" w:cs="Calibri" w:eastAsia="Calibri" w:hAnsi="Calibri"/>
          <w:sz w:val="19"/>
          <w:szCs w:val="19"/>
        </w:rPr>
        <w:t xml:space="preserve">Podanie informacji o stanie zdrowia dziecka jest dobrowolne i nie stanowi warunku zawarcia umowy ani udziału dziecka w wydarzeniu. Ich nieprzekazanie może jednak uniemożliwić wykonanie niektórych atrakcji lub zastosowanie określonych kosmetyków, ponieważ Organizator nie będzie w stanie ocenić ryzyka dla zdrowia dziecka.</w:t>
      </w:r>
    </w:p>
    <w:p>
      <w:pPr>
        <w:spacing w:after="160" w:line="2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Lista kosmetyków stosowanych podczas wydarzenia wraz z wykazem składników (INCI) jest dostępna na żądanie przed wydarzeniem.</w:t>
      </w:r>
    </w:p>
    <w:p>
      <w:pPr>
        <w:spacing w:after="90" w:line="2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Część 1. Informacje (proszę zaznaczyć jedno z poniższych pól)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☐ Według mojej wiedzy dziecko nie ma alergii, uczuleń ani innych przeciwwskazań zdrowotnych istotnych dla zabiegów kosmetycznych i animacyjnych.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☐ Dziecko ma alergie, uczulenia lub inne przeciwwskazania zdrowotne. Wskazuję substancje, produkty lub czynności, których należy unikać:</w:t>
      </w:r>
    </w:p>
    <w:p>
      <w:pPr>
        <w:spacing w:after="60" w:line="260"/>
        <w:ind w:left="300"/>
      </w:pPr>
      <w:r>
        <w:rPr>
          <w:rFonts w:ascii="Calibri" w:cs="Calibri" w:eastAsia="Calibri" w:hAnsi="Calibri"/>
          <w:sz w:val="19"/>
          <w:szCs w:val="19"/>
        </w:rPr>
        <w:t xml:space="preserve">................................................................................................</w:t>
      </w:r>
    </w:p>
    <w:p>
      <w:pPr>
        <w:spacing w:after="140" w:line="260"/>
        <w:ind w:left="300"/>
      </w:pPr>
      <w:r>
        <w:rPr>
          <w:rFonts w:ascii="Calibri" w:cs="Calibri" w:eastAsia="Calibri" w:hAnsi="Calibri"/>
          <w:sz w:val="19"/>
          <w:szCs w:val="19"/>
        </w:rPr>
        <w:t xml:space="preserve">................................................................................................</w:t>
      </w:r>
    </w:p>
    <w:p>
      <w:pPr>
        <w:spacing w:after="60" w:line="260"/>
      </w:pPr>
      <w:r>
        <w:rPr>
          <w:rFonts w:ascii="Calibri" w:cs="Calibri" w:eastAsia="Calibri" w:hAnsi="Calibri"/>
          <w:sz w:val="19"/>
          <w:szCs w:val="19"/>
        </w:rPr>
        <w:t xml:space="preserve">Dodatkowe potrzeby lub okoliczności, o których Organizator powinien wiedzieć (pole nieobowiązkowe):</w:t>
      </w:r>
    </w:p>
    <w:p>
      <w:pPr>
        <w:spacing w:after="180" w:line="260"/>
      </w:pPr>
      <w:r>
        <w:rPr>
          <w:rFonts w:ascii="Calibri" w:cs="Calibri" w:eastAsia="Calibri" w:hAnsi="Calibri"/>
          <w:sz w:val="19"/>
          <w:szCs w:val="19"/>
        </w:rPr>
        <w:t xml:space="preserve">................................................................................................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DF6F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Część 2. Wyraźna zgoda na przetwarzanie danych dotyczących zdrowia</w:t>
            </w:r>
          </w:p>
          <w:p>
            <w:pPr>
              <w:spacing w:after="10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☐ Wyrażam wyraźną zgodę, w rozumieniu art. 9 ust. 2 lit. a RODO, na przetwarzanie przez Pink Rush Truck – Kaja Grosman danych dotyczących zdrowia mojego dziecka, wskazanych w części 1 powyżej, wyłącznie w celu zapewnienia dziecku bezpieczeństwa podczas wydarzenia, w tym doboru kosmetyków i atrakcji.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Dane te będą przechowywane nie dłużej niż 30 dni po dniu wydarzenia, a w razie wcześniejszego cofnięcia zgody zostaną usunięte niezwłocznie. Zgodę mogę cofnąć w każdej chwili, bez podawania przyczyny, wysyłając wiadomość na adres e-mail Organizatora. Cofnięcie zgody nie wpływa na zgodność z prawem przetwarzania dokonanego przed jej cofnięciem.</w:t>
            </w:r>
          </w:p>
        </w:tc>
      </w:tr>
    </w:tbl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IV. KONTAKT AWARYJNY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Blok dobrowolny. Dotyczy danych osoby trzeciej.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Imię i nazwisko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  <w:tr>
        <w:tc>
          <w:tcPr>
            <w:tcW w:type="dxa" w:w="3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Numer telefonu</w:t>
            </w:r>
          </w:p>
        </w:tc>
        <w:tc>
          <w:tcPr>
            <w:tcW w:type="dxa" w:w="63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.....................................................................................</w:t>
            </w:r>
          </w:p>
        </w:tc>
      </w:tr>
    </w:tbl>
    <w:p>
      <w:pPr>
        <w:spacing w:after="100"/>
      </w:pP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☐ Oświadczam, że osoba wskazana powyżej została przeze mnie poinformowana o przekazaniu jej danych Organizatorowi, o celu tego przekazania oraz otrzymała ode mnie Część B Klauzuli informacyjnej RODO (informacja z art. 14 RODO).</w:t>
      </w:r>
    </w:p>
    <w:p>
      <w:pPr>
        <w:spacing w:after="20" w:line="2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Dane kontaktu awaryjnego przetwarzane są na podstawie art. 6 ust. 1 lit. f RODO, w celu umożliwienia natychmiastowego powiadomienia opiekuna w razie zdarzenia dotyczącego dziecka, i są usuwane w terminie 30 dni po wydarzeniu.</w:t>
      </w:r>
    </w:p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V. ZGODA NA UTRWALANIE I ROZPOWSZECHNIANIE WIZERUNKU DZIECKA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Blok w pełni dobrowolny. Brak zgody nie wpływa na udział dziecka, zakres usługi ani cenę.</w:t>
            </w:r>
          </w:p>
        </w:tc>
      </w:tr>
    </w:tbl>
    <w:p>
      <w:pPr>
        <w:spacing w:after="80"/>
      </w:pPr>
    </w:p>
    <w:p>
      <w:pPr>
        <w:spacing w:after="140" w:line="2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Proszę zaznaczyć jedną z dwóch poniższych opcji.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DF6F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OPCJA A. Wyrażam zgodę</w:t>
            </w:r>
          </w:p>
          <w:p>
            <w:pPr>
              <w:spacing w:after="10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☐ Wyrażam zgodę na nieodpłatne utrwalenie wizerunku mojego dziecka na zdjęciach i nagraniach wykonanych podczas wydarzenia.</w:t>
            </w:r>
          </w:p>
          <w:p>
            <w:pPr>
              <w:spacing w:after="9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obejmuje rozpowszechnianie wizerunku, na podstawie art. 81 ust. 1 ustawy z dnia 4 lutego 1994 r. o prawie autorskim i prawach pokrewnych, wyłącznie w następujących kanałach (proszę zaznaczyć wybrane; niezaznaczenie kanału oznacza brak zgody na publikację w tym kanale):</w:t>
            </w:r>
          </w:p>
          <w:p>
            <w:pPr>
              <w:spacing w:after="6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☐ strona internetowa Pink Rush Truck</w:t>
            </w:r>
          </w:p>
          <w:p>
            <w:pPr>
              <w:spacing w:after="6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☐ profil Pink Rush Truck w serwisie Facebook</w:t>
            </w:r>
          </w:p>
          <w:p>
            <w:pPr>
              <w:spacing w:after="6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☐ profil Pink Rush Truck w serwisie Instagram</w:t>
            </w:r>
          </w:p>
          <w:p>
            <w:pPr>
              <w:spacing w:after="6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☐ profil Pink Rush Truck w serwisie TikTok</w:t>
            </w:r>
          </w:p>
          <w:p>
            <w:pPr>
              <w:spacing w:after="12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☐ drukowane materiały informacyjne i ofertowe (ulotki, katalog oferty)</w:t>
            </w:r>
          </w:p>
          <w:p>
            <w:pPr>
              <w:spacing w:after="9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Zgoda jest udzielana na okres 5 lat od dnia utrwalenia wizerunku. Zgoda nie obejmuje publikacji wraz z imieniem i nazwiskiem dziecka ani z jakimikolwiek innymi danymi umożliwiającymi jego identyfikację, chyba że zaznaczono poniżej:</w:t>
            </w:r>
          </w:p>
          <w:p>
            <w:pPr>
              <w:spacing w:after="12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☐ Wyrażam dodatkowo zgodę na publikację wizerunku wraz z imieniem dziecka (bez nazwiska).</w:t>
            </w:r>
          </w:p>
          <w:p>
            <w:pPr>
              <w:spacing w:after="70" w:line="2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Przyjmuję do wiadomości, że:</w:t>
            </w:r>
          </w:p>
          <w:p>
            <w:pPr>
              <w:spacing w:after="70" w:line="260"/>
              <w:ind w:left="460" w:hanging="20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– zgoda jest w pełni dobrowolna i może zostać cofnięta w każdej chwili, bez podawania przyczyny, przez wysłanie wiadomości na adres e-mail Organizatora;</w:t>
            </w:r>
          </w:p>
          <w:p>
            <w:pPr>
              <w:spacing w:after="70" w:line="260"/>
              <w:ind w:left="460" w:hanging="20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– cofnięcie zgody nie wpływa na zgodność z prawem wykorzystania wizerunku przed jej cofnięciem;</w:t>
            </w:r>
          </w:p>
          <w:p>
            <w:pPr>
              <w:spacing w:after="70" w:line="260"/>
              <w:ind w:left="460" w:hanging="20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– po cofnięciu zgody Organizator usunie materiały ze wszystkich kanałów, którymi zarządza, w terminie 7 dni, nie ma jednak wpływu na kopie pobrane lub udostępnione wcześniej przez osoby trzecie;</w:t>
            </w:r>
          </w:p>
          <w:p>
            <w:pPr>
              <w:spacing w:after="70" w:line="260"/>
              <w:ind w:left="460" w:hanging="20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– publikacja w serwisach Facebook, Instagram i TikTok wiąże się z przekazaniem danych poza Europejski Obszar Gospodarczy na zasadach opisanych w § 5 Klauzuli informacyjnej RODO;</w:t>
            </w:r>
          </w:p>
          <w:p>
            <w:pPr>
              <w:spacing w:after="70" w:line="260"/>
              <w:ind w:left="460" w:hanging="20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– zgoda jest odrębna od zgody na udział dziecka w wydarzeniu i od akceptacji Regulaminu.</w:t>
            </w:r>
          </w:p>
        </w:tc>
      </w:tr>
    </w:tbl>
    <w:p>
      <w:pPr>
        <w:spacing w:after="1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7F7F7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OPCJA B. Nie wyrażam zgody</w:t>
            </w:r>
          </w:p>
          <w:p>
            <w:pPr>
              <w:spacing w:after="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☐ Nie wyrażam zgody na utrwalanie ani rozpowszechnianie wizerunku mojego dziecka. Proszę o niefotografowanie i nienagrywanie dziecka oraz o wyłączenie go z kadrów zdjęć grupowych.</w:t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DF6F9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 w:line="26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Oświadczenia dotyczące uprawnienia do wyrażenia zgody na wizerunek</w:t>
            </w:r>
          </w:p>
          <w:p>
            <w:pPr>
              <w:spacing w:after="10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☐ Oświadczam, że przysługuje mi władza rodzicielska lub opieka prawna nad dzieckiem oraz że wyrażam zgodę w porozumieniu z drugim rodzicem lub opiekunem prawnym, albo że jestem jedynym przedstawicielem ustawowym dziecka uprawnionym do decydowania w tej sprawie (art. 97 § 2 Kodeksu rodzinnego i opiekuńczego).</w:t>
            </w:r>
          </w:p>
          <w:p>
            <w:pPr>
              <w:spacing w:after="0" w:line="260"/>
              <w:ind w:left="300" w:hanging="30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☐ Jeżeli dziecko ukończyło 13 lat: oświadczam, że przedstawiłem/-am dziecku treść powyższej zgody, a dziecko nie zgłosiło wobec niej sprzeciwu.</w:t>
            </w:r>
          </w:p>
        </w:tc>
      </w:tr>
    </w:tbl>
    <w:p>
      <w:pPr>
        <w:spacing w:after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F2DC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line="2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BLOK VI. POTWIERDZENIA KOŃCOWE</w:t>
            </w:r>
          </w:p>
          <w:p>
            <w:pPr>
              <w:spacing w:after="0" w:line="240"/>
            </w:pPr>
            <w:r>
              <w:rPr>
                <w:rFonts w:ascii="Calibri" w:cs="Calibri" w:eastAsia="Calibri" w:hAnsi="Calibri"/>
                <w:i/>
                <w:iCs/>
                <w:sz w:val="17"/>
                <w:szCs w:val="17"/>
              </w:rPr>
              <w:t xml:space="preserve">Potwierdzenia wiedzy. Nie stanowią zgód w rozumieniu RODO.</w:t>
            </w:r>
          </w:p>
        </w:tc>
      </w:tr>
    </w:tbl>
    <w:p>
      <w:pPr>
        <w:spacing w:after="80"/>
      </w:pP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☐ Potwierdzam, że otrzymałem/-am i zapoznałem/-am się z treścią Klauzuli informacyjnej RODO Pink Rush Truck (Część A oraz, jeżeli dotyczy, Część B).</w:t>
      </w:r>
    </w:p>
    <w:p>
      <w:pPr>
        <w:spacing w:after="9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☐ Zostałem/-am poinformowany/-a o charakterze świadczonych usług oraz o zasadach bezpieczeństwa obowiązujących podczas wydarzenia.</w:t>
      </w:r>
    </w:p>
    <w:p>
      <w:pPr>
        <w:spacing w:after="20" w:line="260"/>
        <w:ind w:left="300" w:hanging="300"/>
      </w:pPr>
      <w:r>
        <w:rPr>
          <w:rFonts w:ascii="Calibri" w:cs="Calibri" w:eastAsia="Calibri" w:hAnsi="Calibri"/>
          <w:sz w:val="19"/>
          <w:szCs w:val="19"/>
        </w:rPr>
        <w:t xml:space="preserve">☐ Przyjmuję do wiadomości, że Pink Rush Truck świadczy usługi animacyjne, rekreacyjne i beauty dla dzieci.</w:t>
      </w:r>
    </w:p>
    <w:p>
      <w:pPr>
        <w:spacing w:after="280"/>
      </w:pPr>
    </w:p>
    <w:p>
      <w:pPr>
        <w:spacing w:after="320" w:line="260"/>
      </w:pPr>
      <w:r>
        <w:rPr>
          <w:rFonts w:ascii="Calibri" w:cs="Calibri" w:eastAsia="Calibri" w:hAnsi="Calibri"/>
          <w:sz w:val="19"/>
          <w:szCs w:val="19"/>
        </w:rPr>
        <w:t xml:space="preserve">Miejscowość i data: ..............................................................</w:t>
      </w:r>
    </w:p>
    <w:p>
      <w:pPr>
        <w:spacing w:after="200" w:line="260"/>
      </w:pPr>
      <w:r>
        <w:rPr>
          <w:rFonts w:ascii="Calibri" w:cs="Calibri" w:eastAsia="Calibri" w:hAnsi="Calibri"/>
          <w:sz w:val="19"/>
          <w:szCs w:val="19"/>
        </w:rPr>
        <w:t xml:space="preserve">Czytelny podpis rodzica lub opiekuna prawnego: ..............................................................</w:t>
      </w:r>
    </w:p>
    <w:p>
      <w:pPr>
        <w:spacing w:after="0" w:line="260"/>
      </w:pPr>
      <w:r>
        <w:rPr>
          <w:rFonts w:ascii="Calibri" w:cs="Calibri" w:eastAsia="Calibri" w:hAnsi="Calibri"/>
          <w:i/>
          <w:iCs/>
          <w:sz w:val="17"/>
          <w:szCs w:val="17"/>
        </w:rPr>
        <w:t xml:space="preserve">Podpis pod niniejszym formularzem potwierdza złożenie wyłącznie tych oświadczeń, przy których zaznaczono pole wyboru. Pola niezaznaczone oznaczają brak zgody lub brak danego oświadczenia.</w:t>
      </w:r>
    </w:p>
    <w:sectPr>
      <w:pgSz w:w="11906" w:h="16838" w:orient="portrait"/>
      <w:pgMar w:top="10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rodzica lub opiekuna prawnego – Pink Rush Truck</dc:title>
  <dc:creator>Pink Rush Truck</dc:creator>
  <cp:lastModifiedBy>Un-named</cp:lastModifiedBy>
  <cp:revision>1</cp:revision>
  <dcterms:created xsi:type="dcterms:W3CDTF">2026-09-21T04:42:41.886Z</dcterms:created>
  <dcterms:modified xsi:type="dcterms:W3CDTF">2026-09-21T04:42:41.889Z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